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4DE" w:rsidRDefault="00935CE6" w:rsidP="004241B5">
      <w:pPr>
        <w:widowControl/>
        <w:spacing w:after="120"/>
        <w:jc w:val="center"/>
        <w:rPr>
          <w:rFonts w:ascii="標楷體" w:eastAsia="標楷體" w:hAnsi="標楷體" w:cs="標楷體"/>
          <w:b/>
          <w:sz w:val="20"/>
          <w:szCs w:val="20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新北市立北大高級中學108學年度入學生高三選修課程規劃</w:t>
      </w:r>
    </w:p>
    <w:tbl>
      <w:tblPr>
        <w:tblStyle w:val="a5"/>
        <w:tblW w:w="96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5"/>
        <w:gridCol w:w="540"/>
        <w:gridCol w:w="585"/>
        <w:gridCol w:w="2142"/>
        <w:gridCol w:w="235"/>
        <w:gridCol w:w="1543"/>
        <w:gridCol w:w="3354"/>
      </w:tblGrid>
      <w:tr w:rsidR="006E64DE" w:rsidTr="00103FFD">
        <w:trPr>
          <w:trHeight w:val="6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課程名稱</w:t>
            </w:r>
          </w:p>
        </w:tc>
        <w:tc>
          <w:tcPr>
            <w:tcW w:w="3502" w:type="dxa"/>
            <w:gridSpan w:val="4"/>
            <w:vAlign w:val="center"/>
          </w:tcPr>
          <w:p w:rsidR="00CF1080" w:rsidRDefault="00237AFC" w:rsidP="00BF7AFA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經濟</w:t>
            </w:r>
            <w:r w:rsidR="00BF7AFA">
              <w:rPr>
                <w:rFonts w:ascii="標楷體" w:eastAsia="標楷體" w:hAnsi="標楷體" w:cs="標楷體" w:hint="eastAsia"/>
                <w:color w:val="000000"/>
              </w:rPr>
              <w:t>學</w:t>
            </w:r>
            <w:bookmarkStart w:id="1" w:name="_GoBack"/>
            <w:bookmarkEnd w:id="1"/>
            <w:r w:rsidR="00216C4E">
              <w:rPr>
                <w:rFonts w:ascii="標楷體" w:eastAsia="標楷體" w:hAnsi="標楷體" w:cs="標楷體" w:hint="eastAsia"/>
                <w:color w:val="000000"/>
              </w:rPr>
              <w:t>原理初探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課程類別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□校訂必(選)修 </w:t>
            </w:r>
            <w:r w:rsidR="00DD067D" w:rsidRPr="005E340D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多元選修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□加深加廣選修 □補強性選修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□彈性學習     □團體活動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課程領域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□國文    □數學    □英文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社會  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自然    □藝術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□綜合    □科技    □健體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課程類型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跨領域/專題  □實作探索</w:t>
            </w:r>
          </w:p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職涯試探     □特殊需求</w:t>
            </w:r>
          </w:p>
        </w:tc>
      </w:tr>
      <w:tr w:rsidR="006E64DE" w:rsidTr="00103FFD">
        <w:trPr>
          <w:trHeight w:val="5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授課老師(群)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4241B5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沈昌懋/</w:t>
            </w:r>
            <w:r w:rsidR="00FB0864">
              <w:rPr>
                <w:rFonts w:ascii="標楷體" w:eastAsia="標楷體" w:hAnsi="標楷體" w:cs="標楷體" w:hint="eastAsia"/>
                <w:color w:val="000000"/>
              </w:rPr>
              <w:t>陳秉洋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每班修課人數</w:t>
            </w:r>
          </w:p>
        </w:tc>
        <w:tc>
          <w:tcPr>
            <w:tcW w:w="3354" w:type="dxa"/>
            <w:vAlign w:val="center"/>
          </w:tcPr>
          <w:p w:rsidR="006E64DE" w:rsidRDefault="00216C4E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30</w:t>
            </w:r>
            <w:r w:rsidR="00935CE6">
              <w:rPr>
                <w:rFonts w:ascii="標楷體" w:eastAsia="標楷體" w:hAnsi="標楷體" w:cs="標楷體"/>
                <w:b/>
                <w:color w:val="000000"/>
              </w:rPr>
              <w:t>人</w:t>
            </w:r>
          </w:p>
        </w:tc>
      </w:tr>
      <w:tr w:rsidR="006E64DE" w:rsidTr="00103FFD">
        <w:trPr>
          <w:trHeight w:val="5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師資結構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BF7AFA">
            <w:pPr>
              <w:jc w:val="both"/>
              <w:rPr>
                <w:rFonts w:ascii="標楷體" w:eastAsia="標楷體" w:hAnsi="標楷體" w:cs="標楷體"/>
              </w:rPr>
            </w:pP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個別教師     □外聘教師   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</w:rPr>
              <w:t xml:space="preserve">校內跨科協同     </w:t>
            </w:r>
            <w:r w:rsidR="00935CE6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</w:rPr>
              <w:t>跨校協同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□教師社群： ___________________</w:t>
            </w:r>
          </w:p>
        </w:tc>
      </w:tr>
      <w:tr w:rsidR="006E64DE" w:rsidTr="00103FFD">
        <w:trPr>
          <w:trHeight w:val="60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開課年級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（可複選）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□一上　□二上　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三上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□一下　□二下　</w:t>
            </w: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三下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課程時數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每週</w:t>
            </w:r>
            <w:r w:rsidR="00BF7AFA">
              <w:rPr>
                <w:rFonts w:ascii="標楷體" w:eastAsia="標楷體" w:hAnsi="標楷體" w:cs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節，共</w:t>
            </w:r>
            <w:r w:rsidR="00BF7AFA">
              <w:rPr>
                <w:rFonts w:ascii="標楷體" w:eastAsia="標楷體" w:hAnsi="標楷體" w:cs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學分</w:t>
            </w:r>
          </w:p>
        </w:tc>
      </w:tr>
      <w:tr w:rsidR="006E64DE" w:rsidTr="00103FFD">
        <w:trPr>
          <w:trHeight w:val="26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學習目標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(預期成果)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與核心素養的對應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與核心素養之三面九向的對應</w:t>
            </w:r>
          </w:p>
        </w:tc>
      </w:tr>
      <w:tr w:rsidR="006E64DE" w:rsidTr="00103FFD">
        <w:trPr>
          <w:trHeight w:val="3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A自主行動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="00935CE6"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="00935CE6"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6E64DE" w:rsidTr="00103FFD">
        <w:trPr>
          <w:trHeight w:val="30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B溝通互動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="00DD067D"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B2.科技資訊與媒體素養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6E64DE" w:rsidTr="00103FFD">
        <w:trPr>
          <w:trHeight w:val="42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C社會參與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="00DD067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6E64DE" w:rsidTr="00103FFD">
        <w:trPr>
          <w:trHeight w:val="4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學生圖像</w:t>
            </w: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ind w:left="-17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A自主學習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tabs>
                <w:tab w:val="left" w:pos="1394"/>
              </w:tabs>
              <w:rPr>
                <w:rFonts w:ascii="標楷體" w:eastAsia="標楷體" w:hAnsi="標楷體" w:cs="標楷體"/>
                <w:sz w:val="18"/>
                <w:szCs w:val="18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A-1認識自我  </w:t>
            </w:r>
            <w:r w:rsidR="00935CE6"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A-2探索學習目標 </w:t>
            </w:r>
            <w:r w:rsidR="00935CE6"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>A-3訂定學習策略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B思辨表達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B-1洞察議題  </w:t>
            </w:r>
            <w:r w:rsidRPr="00FB0864">
              <w:rPr>
                <w:rFonts w:ascii="標楷體" w:eastAsia="標楷體" w:hAnsi="標楷體" w:cs="標楷體"/>
                <w:color w:val="000000"/>
                <w:sz w:val="20"/>
                <w:szCs w:val="2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B-2系統思考  </w:t>
            </w: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B-3精確表達  </w:t>
            </w: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B-4有效溝通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C群體關懷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C-1推己及人  </w:t>
            </w:r>
            <w:r w:rsidR="00DD067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C-2感恩惜福 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C-3服務實踐 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D國際參與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D-1國際視野  </w:t>
            </w: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D-2雙語學習  </w:t>
            </w:r>
            <w:r w:rsidRPr="00FB0864">
              <w:rPr>
                <w:rFonts w:ascii="標楷體" w:eastAsia="標楷體" w:hAnsi="標楷體" w:cs="標楷體"/>
                <w:color w:val="000000"/>
                <w:sz w:val="18"/>
                <w:szCs w:val="18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D-3文化理解</w:t>
            </w:r>
          </w:p>
        </w:tc>
      </w:tr>
      <w:tr w:rsidR="006E64DE" w:rsidTr="00103FFD">
        <w:trPr>
          <w:trHeight w:val="50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學習目標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5E340D" w:rsidP="00BF7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 w:rsidRPr="005E340D">
              <w:rPr>
                <w:rFonts w:ascii="標楷體" w:eastAsia="標楷體" w:hAnsi="標楷體" w:cs="標楷體" w:hint="eastAsia"/>
                <w:color w:val="000000"/>
              </w:rPr>
              <w:t>具備基礎的經濟分析能力：本課程主要是透過文字和圖形說明相關理論的內涵和精神。</w:t>
            </w:r>
          </w:p>
          <w:p w:rsidR="005E340D" w:rsidRDefault="00216C4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期能應用於</w:t>
            </w:r>
            <w:r w:rsidR="005E340D" w:rsidRPr="005E340D">
              <w:rPr>
                <w:rFonts w:ascii="標楷體" w:eastAsia="標楷體" w:hAnsi="標楷體" w:cs="標楷體" w:hint="eastAsia"/>
                <w:color w:val="000000"/>
              </w:rPr>
              <w:t>日常生活以及未來職場的工作中</w:t>
            </w:r>
            <w:r w:rsidR="005E340D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與其他課程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內涵連繫</w:t>
            </w:r>
          </w:p>
        </w:tc>
        <w:tc>
          <w:tcPr>
            <w:tcW w:w="1125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縱向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(整合知識)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□部定必修:_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>____</w:t>
            </w:r>
            <w:r>
              <w:rPr>
                <w:rFonts w:ascii="標楷體" w:eastAsia="標楷體" w:hAnsi="標楷體" w:cs="標楷體"/>
                <w:color w:val="000000"/>
              </w:rPr>
              <w:t xml:space="preserve">；□加深加廣選修:____________ </w:t>
            </w:r>
          </w:p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校訂必(選)修:</w:t>
            </w:r>
            <w:r w:rsidR="00935CE6">
              <w:rPr>
                <w:rFonts w:ascii="標楷體" w:eastAsia="標楷體" w:hAnsi="標楷體" w:cs="標楷體"/>
                <w:color w:val="000000"/>
                <w:u w:val="single"/>
              </w:rPr>
              <w:t>探究與實作</w:t>
            </w:r>
            <w:r w:rsidR="00935CE6">
              <w:rPr>
                <w:rFonts w:ascii="標楷體" w:eastAsia="標楷體" w:hAnsi="標楷體" w:cs="標楷體"/>
                <w:color w:val="000000"/>
              </w:rPr>
              <w:t>__；□多元選修:_______________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□補強性選修：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</w:rPr>
              <w:t>；□彈性學習：_____；□團體活動：_____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u w:val="single"/>
              </w:rPr>
            </w:pPr>
          </w:p>
        </w:tc>
        <w:tc>
          <w:tcPr>
            <w:tcW w:w="1125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橫向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t>(與其他學科</w:t>
            </w: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br/>
              <w:t>關聯)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□國文  </w:t>
            </w: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數學  □英文  </w:t>
            </w:r>
            <w:r w:rsidR="00DD067D"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社會  □自然  □藝術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綜合</w:t>
            </w:r>
          </w:p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科技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健體</w:t>
            </w:r>
          </w:p>
        </w:tc>
      </w:tr>
      <w:tr w:rsidR="006E64DE" w:rsidTr="00103FFD">
        <w:trPr>
          <w:trHeight w:val="42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 w:rsidP="00DD067D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課程與大學十八學群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資訊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  <w:r w:rsidR="00DD067D"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數理化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工程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醫藥衛生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生命科學 □生物資源□ 地球與環境 □ 外語□ 教育</w:t>
            </w: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社會與心理 □ 法政□ 文史哲□ 建築與設計□ 藝術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大眾傳播 </w:t>
            </w: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管理</w:t>
            </w: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財金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遊憩與運動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其他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</w:p>
        </w:tc>
      </w:tr>
      <w:tr w:rsidR="006E64DE" w:rsidTr="00103FFD">
        <w:trPr>
          <w:trHeight w:val="38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 w:rsidP="00DD067D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技專校院二十一群類的對應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機械 □ 動機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電機 □ 資電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化工 □ 土木□ 設計 □ 工管</w:t>
            </w: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商管□ 衛護□ 食品□ 幼保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生活□ 農業□ 英語 □ 日語□ 餐旅□ 海事□ 水產□ 影視</w:t>
            </w:r>
            <w:r w:rsidR="00DD067D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資管 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</w:p>
        </w:tc>
      </w:tr>
      <w:tr w:rsidR="006E64DE" w:rsidTr="00103FFD">
        <w:trPr>
          <w:trHeight w:val="52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環境與教學設備需求</w:t>
            </w: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教室需求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FB0864">
              <w:rPr>
                <w:rFonts w:ascii="標楷體" w:eastAsia="標楷體" w:hAnsi="標楷體" w:cs="標楷體"/>
                <w:color w:val="000000"/>
                <w:highlight w:val="black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一般教室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資訊教室  □視聽教室  □情境教室  □智慧教室</w:t>
            </w:r>
            <w:r w:rsidR="00935CE6">
              <w:rPr>
                <w:rFonts w:ascii="標楷體" w:eastAsia="標楷體" w:hAnsi="標楷體" w:cs="標楷體"/>
                <w:color w:val="000000"/>
              </w:rPr>
              <w:br/>
              <w:t xml:space="preserve">□美術教室  □烹飪教室  □生科教室  □表藝教室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實驗室</w:t>
            </w:r>
          </w:p>
        </w:tc>
      </w:tr>
      <w:tr w:rsidR="006E64DE" w:rsidTr="00103FFD">
        <w:trPr>
          <w:trHeight w:val="2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設備需求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平板：</w:t>
            </w:r>
            <w:r>
              <w:rPr>
                <w:rFonts w:ascii="標楷體" w:eastAsia="標楷體" w:hAnsi="標楷體" w:cs="標楷體" w:hint="eastAsia"/>
                <w:color w:val="000000"/>
              </w:rPr>
              <w:t>___</w:t>
            </w:r>
            <w:r w:rsidR="00935CE6">
              <w:rPr>
                <w:rFonts w:ascii="標楷體" w:eastAsia="標楷體" w:hAnsi="標楷體" w:cs="標楷體"/>
                <w:color w:val="000000"/>
              </w:rPr>
              <w:t>台    □筆電：______台    □簡報筆：______隻</w:t>
            </w:r>
            <w:r w:rsidR="00935CE6"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小白板、白板筆、板擦：__組    □相機：___台</w:t>
            </w:r>
          </w:p>
          <w:p w:rsidR="006E64DE" w:rsidRPr="00DD067D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□DV：____台    □腳架：____隻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lastRenderedPageBreak/>
              <w:t>學習評量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935CE6">
            <w:pPr>
              <w:spacing w:line="259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形成性評量：</w:t>
            </w:r>
            <w:r w:rsidR="00237AFC">
              <w:rPr>
                <w:rFonts w:ascii="標楷體" w:eastAsia="標楷體" w:hAnsi="標楷體" w:cs="標楷體" w:hint="eastAsia"/>
              </w:rPr>
              <w:t>課堂參與20</w:t>
            </w:r>
            <w:r w:rsidR="00237AFC">
              <w:rPr>
                <w:rFonts w:ascii="標楷體" w:eastAsia="標楷體" w:hAnsi="標楷體" w:cs="標楷體"/>
              </w:rPr>
              <w:t>%</w:t>
            </w:r>
            <w:r w:rsidR="00237AFC">
              <w:rPr>
                <w:rFonts w:ascii="標楷體" w:eastAsia="標楷體" w:hAnsi="標楷體" w:cs="標楷體" w:hint="eastAsia"/>
              </w:rPr>
              <w:t>、每周學習單50%</w:t>
            </w:r>
          </w:p>
          <w:p w:rsidR="00237AFC" w:rsidRPr="00237AFC" w:rsidRDefault="00935CE6" w:rsidP="00DD067D">
            <w:pPr>
              <w:spacing w:line="259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總結性評量：</w:t>
            </w:r>
            <w:r w:rsidR="00237AFC">
              <w:rPr>
                <w:rFonts w:ascii="標楷體" w:eastAsia="標楷體" w:hAnsi="標楷體" w:cs="標楷體" w:hint="eastAsia"/>
              </w:rPr>
              <w:t>期末小組口頭報告30%</w:t>
            </w: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規劃內容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(請自行依需要增列欄位)</w:t>
            </w:r>
          </w:p>
        </w:tc>
        <w:tc>
          <w:tcPr>
            <w:tcW w:w="540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周次</w:t>
            </w:r>
          </w:p>
        </w:tc>
        <w:tc>
          <w:tcPr>
            <w:tcW w:w="2727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單元主題</w:t>
            </w:r>
          </w:p>
        </w:tc>
        <w:tc>
          <w:tcPr>
            <w:tcW w:w="5132" w:type="dxa"/>
            <w:gridSpan w:val="3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單元學習內容</w:t>
            </w: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4DE" w:rsidRDefault="005E340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6E64DE" w:rsidRDefault="005E340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5E340D">
              <w:rPr>
                <w:rFonts w:ascii="標楷體" w:eastAsia="標楷體" w:hAnsi="標楷體" w:cs="標楷體" w:hint="eastAsia"/>
                <w:color w:val="000000"/>
              </w:rPr>
              <w:t>課程大綱說明、緒論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6E64DE" w:rsidRDefault="006E64D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4DE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6E64DE" w:rsidRDefault="005E340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5E340D">
              <w:rPr>
                <w:rFonts w:ascii="標楷體" w:eastAsia="標楷體" w:hAnsi="標楷體" w:cs="標楷體" w:hint="eastAsia"/>
              </w:rPr>
              <w:t>供需理論簡介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6E64DE" w:rsidRDefault="00B36835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供需均衡</w:t>
            </w:r>
            <w:r w:rsidR="007C55B0">
              <w:rPr>
                <w:rFonts w:ascii="標楷體" w:eastAsia="標楷體" w:hAnsi="標楷體" w:cs="標楷體" w:hint="eastAsia"/>
              </w:rPr>
              <w:t>、</w:t>
            </w:r>
            <w:r w:rsidR="00AF18C5">
              <w:rPr>
                <w:rFonts w:ascii="標楷體" w:eastAsia="標楷體" w:hAnsi="標楷體" w:cs="標楷體" w:hint="eastAsia"/>
              </w:rPr>
              <w:t>市場失靈</w:t>
            </w:r>
            <w:r w:rsidR="007C55B0">
              <w:rPr>
                <w:rFonts w:ascii="標楷體" w:eastAsia="標楷體" w:hAnsi="標楷體" w:cs="標楷體" w:hint="eastAsia"/>
              </w:rPr>
              <w:t>與政府管制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5E340D" w:rsidP="003579E1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5E340D">
              <w:rPr>
                <w:rFonts w:ascii="標楷體" w:eastAsia="標楷體" w:hAnsi="標楷體" w:cs="標楷體" w:hint="eastAsia"/>
              </w:rPr>
              <w:t>彈性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B36835" w:rsidP="003579E1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需求彈性</w:t>
            </w:r>
            <w:r w:rsidR="00AF18C5">
              <w:rPr>
                <w:rFonts w:ascii="標楷體" w:eastAsia="標楷體" w:hAnsi="標楷體" w:cs="標楷體" w:hint="eastAsia"/>
              </w:rPr>
              <w:t>與</w:t>
            </w:r>
            <w:r>
              <w:rPr>
                <w:rFonts w:ascii="標楷體" w:eastAsia="標楷體" w:hAnsi="標楷體" w:cs="標楷體" w:hint="eastAsia"/>
              </w:rPr>
              <w:t>供給彈性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5E340D" w:rsidP="007F4BF4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5E340D">
              <w:rPr>
                <w:rFonts w:ascii="標楷體" w:eastAsia="標楷體" w:hAnsi="標楷體" w:cs="標楷體" w:hint="eastAsia"/>
              </w:rPr>
              <w:t>效率與公平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2A3AE9" w:rsidP="007F4BF4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福利經濟學第一及第二定律</w:t>
            </w:r>
          </w:p>
        </w:tc>
      </w:tr>
      <w:tr w:rsidR="00103FFD" w:rsidTr="00103FFD">
        <w:trPr>
          <w:trHeight w:val="70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5E340D" w:rsidP="007F4BF4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5E340D">
              <w:rPr>
                <w:rFonts w:ascii="標楷體" w:eastAsia="標楷體" w:hAnsi="標楷體" w:cs="標楷體" w:hint="eastAsia"/>
              </w:rPr>
              <w:t>政府在市場的角色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2A3AE9" w:rsidP="007F4BF4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認識「歐債危機」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5E340D" w:rsidP="0063101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國際貿易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63101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認識「中美貿易戰」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5E340D" w:rsidP="0063101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5E340D">
              <w:rPr>
                <w:rFonts w:ascii="標楷體" w:eastAsia="標楷體" w:hAnsi="標楷體" w:cs="標楷體" w:hint="eastAsia"/>
              </w:rPr>
              <w:t>需求理論 (1)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63101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無異曲線與預算限制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5E340D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5E340D">
              <w:rPr>
                <w:rFonts w:ascii="標楷體" w:eastAsia="標楷體" w:hAnsi="標楷體" w:cs="標楷體" w:hint="eastAsia"/>
              </w:rPr>
              <w:t>需求理論 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5E340D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所得效應與替代效應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3F3198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完全競爭市場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425A3F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成本函數與價格接受者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3F3198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獨占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超額利潤與價格歧視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3F3198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獨占性競爭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結合賽局理論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3F3198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寡占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結合賽局理論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3F3198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生產要素市場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一般均衡</w:t>
            </w:r>
          </w:p>
        </w:tc>
      </w:tr>
      <w:tr w:rsidR="00103FFD" w:rsidRPr="00AF18C5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5E3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3F3198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收入與歧視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AF18C5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行為經濟學與政治經濟學簡介</w:t>
            </w:r>
          </w:p>
        </w:tc>
      </w:tr>
      <w:tr w:rsidR="000B5B23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0B5B23" w:rsidRDefault="000B5B23" w:rsidP="000B5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B23" w:rsidRDefault="000B5B23" w:rsidP="000B5B2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經濟成長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成長模型與總體經濟簡介</w:t>
            </w:r>
          </w:p>
        </w:tc>
      </w:tr>
      <w:tr w:rsidR="000B5B23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0B5B23" w:rsidRDefault="000B5B23" w:rsidP="000B5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B23" w:rsidRDefault="000B5B23" w:rsidP="000B5B2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期末報告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B5B23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0B5B23" w:rsidRDefault="000B5B23" w:rsidP="000B5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B23" w:rsidRDefault="000B5B23" w:rsidP="000B5B2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期末報告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B5B23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0B5B23" w:rsidRDefault="000B5B23" w:rsidP="000B5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B23" w:rsidRDefault="000B5B23" w:rsidP="000B5B2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</w:p>
        </w:tc>
      </w:tr>
      <w:tr w:rsidR="000B5B23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0B5B23" w:rsidRDefault="000B5B23" w:rsidP="000B5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B23" w:rsidRDefault="000B5B23" w:rsidP="000B5B2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0B5B23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0B5B23" w:rsidRDefault="000B5B23" w:rsidP="000B5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B23" w:rsidRDefault="000B5B23" w:rsidP="000B5B2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0B5B23" w:rsidRDefault="000B5B23" w:rsidP="000B5B2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</w:p>
        </w:tc>
      </w:tr>
    </w:tbl>
    <w:p w:rsidR="006E64DE" w:rsidRDefault="006E64DE"/>
    <w:sectPr w:rsidR="006E64DE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A8D" w:rsidRDefault="003C4A8D" w:rsidP="00B7430F">
      <w:r>
        <w:separator/>
      </w:r>
    </w:p>
  </w:endnote>
  <w:endnote w:type="continuationSeparator" w:id="0">
    <w:p w:rsidR="003C4A8D" w:rsidRDefault="003C4A8D" w:rsidP="00B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A8D" w:rsidRDefault="003C4A8D" w:rsidP="00B7430F">
      <w:r>
        <w:separator/>
      </w:r>
    </w:p>
  </w:footnote>
  <w:footnote w:type="continuationSeparator" w:id="0">
    <w:p w:rsidR="003C4A8D" w:rsidRDefault="003C4A8D" w:rsidP="00B7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C064B"/>
    <w:multiLevelType w:val="multilevel"/>
    <w:tmpl w:val="538C7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C33E55"/>
    <w:multiLevelType w:val="multilevel"/>
    <w:tmpl w:val="2BCCB6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DE"/>
    <w:rsid w:val="00011FA2"/>
    <w:rsid w:val="000B5B23"/>
    <w:rsid w:val="00103FFD"/>
    <w:rsid w:val="00216C4E"/>
    <w:rsid w:val="00221996"/>
    <w:rsid w:val="00237AFC"/>
    <w:rsid w:val="0026249E"/>
    <w:rsid w:val="002A3AE9"/>
    <w:rsid w:val="00327965"/>
    <w:rsid w:val="003C4A8D"/>
    <w:rsid w:val="003F3198"/>
    <w:rsid w:val="004241B5"/>
    <w:rsid w:val="00425A3F"/>
    <w:rsid w:val="005C0B75"/>
    <w:rsid w:val="005E340D"/>
    <w:rsid w:val="006E64DE"/>
    <w:rsid w:val="007A2C0B"/>
    <w:rsid w:val="007C55B0"/>
    <w:rsid w:val="008B54CD"/>
    <w:rsid w:val="00935CE6"/>
    <w:rsid w:val="00AD1164"/>
    <w:rsid w:val="00AF18C5"/>
    <w:rsid w:val="00B36835"/>
    <w:rsid w:val="00B7430F"/>
    <w:rsid w:val="00BF7AFA"/>
    <w:rsid w:val="00CF1080"/>
    <w:rsid w:val="00DD067D"/>
    <w:rsid w:val="00F11DBC"/>
    <w:rsid w:val="00F56771"/>
    <w:rsid w:val="00FB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142230A-1883-164A-9ACC-48E586B7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430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4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</dc:creator>
  <cp:lastModifiedBy>user</cp:lastModifiedBy>
  <cp:revision>2</cp:revision>
  <dcterms:created xsi:type="dcterms:W3CDTF">2019-10-16T08:42:00Z</dcterms:created>
  <dcterms:modified xsi:type="dcterms:W3CDTF">2019-10-16T08:42:00Z</dcterms:modified>
</cp:coreProperties>
</file>