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4C7" w:rsidRPr="001061D3" w:rsidRDefault="00FF783A">
      <w:pPr>
        <w:rPr>
          <w:rFonts w:asciiTheme="minorEastAsia" w:hAnsiTheme="minorEastAsia" w:cs="Arial"/>
          <w:b/>
          <w:color w:val="666666"/>
          <w:sz w:val="28"/>
          <w:szCs w:val="28"/>
          <w:shd w:val="clear" w:color="auto" w:fill="FFFFFF"/>
        </w:rPr>
      </w:pPr>
      <w:r>
        <w:rPr>
          <w:rFonts w:asciiTheme="minorEastAsia" w:hAnsiTheme="minorEastAsia" w:cs="Arial" w:hint="eastAsia"/>
          <w:b/>
          <w:noProof/>
          <w:color w:val="666666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6143EB" wp14:editId="1D7770FB">
                <wp:simplePos x="0" y="0"/>
                <wp:positionH relativeFrom="column">
                  <wp:posOffset>-26670</wp:posOffset>
                </wp:positionH>
                <wp:positionV relativeFrom="paragraph">
                  <wp:posOffset>401955</wp:posOffset>
                </wp:positionV>
                <wp:extent cx="6867525" cy="1285875"/>
                <wp:effectExtent l="0" t="0" r="28575" b="47625"/>
                <wp:wrapNone/>
                <wp:docPr id="8" name="圓角矩形圖說文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285875"/>
                        </a:xfrm>
                        <a:prstGeom prst="wedgeRoundRectCallout">
                          <a:avLst>
                            <a:gd name="adj1" fmla="val -20971"/>
                            <a:gd name="adj2" fmla="val 50637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EA5" w:rsidRDefault="00247EA5" w:rsidP="00247EA5">
                            <w:pPr>
                              <w:jc w:val="center"/>
                            </w:pPr>
                          </w:p>
                          <w:p w:rsidR="00247EA5" w:rsidRDefault="00247EA5" w:rsidP="00247EA5">
                            <w:pPr>
                              <w:jc w:val="center"/>
                            </w:pPr>
                          </w:p>
                          <w:p w:rsidR="00247EA5" w:rsidRDefault="00247EA5" w:rsidP="00247EA5">
                            <w:pPr>
                              <w:jc w:val="center"/>
                            </w:pPr>
                          </w:p>
                          <w:p w:rsidR="00247EA5" w:rsidRDefault="00247EA5" w:rsidP="00247E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圓角矩形圖說文字 8" o:spid="_x0000_s1026" type="#_x0000_t62" style="position:absolute;margin-left:-2.1pt;margin-top:31.65pt;width:540.75pt;height:10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Lq1gIAAL8FAAAOAAAAZHJzL2Uyb0RvYy54bWysVMtuEzEU3SPxD5b37TzaTNKokypKVYRU&#10;tVVb1LXjsZMBjz3YTibhB9iDVDaVkNggKvEJfE6gn8G1ZzINNCvExmPPPfd17uPwaFEINGfa5Eqm&#10;ONoNMWKSqiyXkxS/uj7Z6WFkLJEZEUqyFC+ZwUeD588Oq7LPYjVVImMagRFp+lWZ4qm1ZT8IDJ2y&#10;gphdVTIJQq50QSw89STINKnAeiGCOAyToFI6K7WizBj4e1wL8cDb55xRe865YRaJFENs1p/an2N3&#10;BoND0p9oUk5z2oRB/iGKguQSnLamjoklaKbzJ6aKnGplFLe7VBWB4jynzOcA2UThX9lcTUnJfC5A&#10;jilbmsz/M0vP5hca5VmKoVCSFFCi1d3Hh68ffn3+tvrxZXV3+3B///P2/er7J9RzbFWl6YPSVXmh&#10;m5eBq0t9wXXhvpAUWniGly3DbGERhZ9JL+l24g5GFGRR3Ov0uh1nNXhUL7WxL5gqkLukuGLZhF2q&#10;mcwuoZgjIoSaWU81mZ8a6znPmshJ9jrCiBcCSjgnAu3E4UE3amq8AYo3QZ0w2es+xextYqIkSTwG&#10;4mzcwm0dqYtBqpNcCJeJI6imxN/sUjAHEPKScSAaSIh9+L7F2UhoBKGmmFDKpE0aMjzaqXGw2ipG&#10;2xSF9RlCPA3WqTHf+q1iuE3xT4+thveqpG2Vi1wqvc1A9qb1XOPX2dc5u/TtYrxo2mSssiW0mlb1&#10;DJqSnuRQ4VNi7AXRUDEYT1gk9hwOLlSVYtXcMJoq/W7bf4eHWQApRhUMcYrN2xnRDCPxUsKUHET7&#10;+27q/WO/043hoTcl402JnBUjBaWAHoLo/NXhrVhfuVbFDeybofMKIiIp+E4xtXr9GNl6ucDGomw4&#10;9DCY9JLYU3lVUmfcEexa53pxQ3TZtLmFCTlT64FvuqwejEes05RqOLOK53bdazWvDfWwJfwwNRvN&#10;raHNt0c97t3BbwAAAP//AwBQSwMEFAAGAAgAAAAhACPUb0neAAAACgEAAA8AAABkcnMvZG93bnJl&#10;di54bWxMj8FOwzAQRO9I/IO1SNxam5SmUcimQkhIHECigQ9w4iWJiNdR7DTh73FPcJvVjGbeFsfV&#10;DuJMk+8dI9xtFQjixpmeW4TPj+dNBsIHzUYPjgnhhzwcy+urQufGLXyicxVaEUvY5xqhC2HMpfRN&#10;R1b7rRuJo/flJqtDPKdWmkkvsdwOMlEqlVb3HBc6PdJTR813NVsEnjv3/mJUzUt1ets38pX7JEO8&#10;vVkfH0AEWsNfGC74ER3KyFS7mY0XA8LmPolJhHS3A3Hx1eEQVY2QpPsMZFnI/y+UvwAAAP//AwBQ&#10;SwECLQAUAAYACAAAACEAtoM4kv4AAADhAQAAEwAAAAAAAAAAAAAAAAAAAAAAW0NvbnRlbnRfVHlw&#10;ZXNdLnhtbFBLAQItABQABgAIAAAAIQA4/SH/1gAAAJQBAAALAAAAAAAAAAAAAAAAAC8BAABfcmVs&#10;cy8ucmVsc1BLAQItABQABgAIAAAAIQA2A1Lq1gIAAL8FAAAOAAAAAAAAAAAAAAAAAC4CAABkcnMv&#10;ZTJvRG9jLnhtbFBLAQItABQABgAIAAAAIQAj1G9J3gAAAAoBAAAPAAAAAAAAAAAAAAAAADAFAABk&#10;cnMvZG93bnJldi54bWxQSwUGAAAAAAQABADzAAAAOwYAAAAA&#10;" adj="6270,21738" filled="f" strokecolor="#f79646 [3209]" strokeweight="2pt">
                <v:textbox>
                  <w:txbxContent>
                    <w:p w:rsidR="00247EA5" w:rsidRDefault="00247EA5" w:rsidP="00247EA5">
                      <w:pPr>
                        <w:jc w:val="center"/>
                      </w:pPr>
                    </w:p>
                    <w:p w:rsidR="00247EA5" w:rsidRDefault="00247EA5" w:rsidP="00247EA5">
                      <w:pPr>
                        <w:jc w:val="center"/>
                      </w:pPr>
                    </w:p>
                    <w:p w:rsidR="00247EA5" w:rsidRDefault="00247EA5" w:rsidP="00247EA5">
                      <w:pPr>
                        <w:jc w:val="center"/>
                      </w:pPr>
                    </w:p>
                    <w:p w:rsidR="00247EA5" w:rsidRDefault="00247EA5" w:rsidP="00247E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92788" w:rsidRPr="000F64D9">
        <w:rPr>
          <w:rFonts w:asciiTheme="minorEastAsia" w:hAnsiTheme="minorEastAsia" w:cs="Arial" w:hint="eastAsia"/>
          <w:b/>
          <w:color w:val="666666"/>
          <w:sz w:val="52"/>
          <w:szCs w:val="52"/>
          <w:shd w:val="clear" w:color="auto" w:fill="FFFFFF"/>
        </w:rPr>
        <w:t>₣</w:t>
      </w:r>
      <w:r w:rsidR="00CA44C7" w:rsidRPr="001061D3">
        <w:rPr>
          <w:rFonts w:asciiTheme="minorEastAsia" w:hAnsiTheme="minorEastAsia" w:cs="Arial" w:hint="eastAsia"/>
          <w:b/>
          <w:color w:val="666666"/>
          <w:sz w:val="28"/>
          <w:szCs w:val="28"/>
          <w:shd w:val="clear" w:color="auto" w:fill="FFFFFF"/>
        </w:rPr>
        <w:t>北大高中</w:t>
      </w:r>
      <w:r w:rsidR="00B6611D">
        <w:rPr>
          <w:rFonts w:asciiTheme="minorEastAsia" w:hAnsiTheme="minorEastAsia" w:cs="Arial" w:hint="eastAsia"/>
          <w:b/>
          <w:color w:val="666666"/>
          <w:sz w:val="28"/>
          <w:szCs w:val="28"/>
          <w:shd w:val="clear" w:color="auto" w:fill="FFFFFF"/>
        </w:rPr>
        <w:t>108</w:t>
      </w:r>
      <w:r w:rsidR="00CA44C7" w:rsidRPr="001061D3">
        <w:rPr>
          <w:rFonts w:asciiTheme="minorEastAsia" w:hAnsiTheme="minorEastAsia" w:cs="Arial" w:hint="eastAsia"/>
          <w:b/>
          <w:color w:val="666666"/>
          <w:sz w:val="28"/>
          <w:szCs w:val="28"/>
          <w:shd w:val="clear" w:color="auto" w:fill="FFFFFF"/>
        </w:rPr>
        <w:t xml:space="preserve">學年度第一學期 </w:t>
      </w:r>
      <w:r w:rsidR="001061D3">
        <w:rPr>
          <w:rFonts w:asciiTheme="minorEastAsia" w:hAnsiTheme="minorEastAsia" w:cs="Arial" w:hint="eastAsia"/>
          <w:b/>
          <w:color w:val="666666"/>
          <w:sz w:val="28"/>
          <w:szCs w:val="28"/>
          <w:shd w:val="clear" w:color="auto" w:fill="FFFFFF"/>
        </w:rPr>
        <w:t xml:space="preserve"> </w:t>
      </w:r>
      <w:r w:rsidR="00911904" w:rsidRPr="001061D3">
        <w:rPr>
          <w:rFonts w:asciiTheme="minorEastAsia" w:hAnsiTheme="minorEastAsia" w:cs="Arial" w:hint="eastAsia"/>
          <w:b/>
          <w:color w:val="666666"/>
          <w:sz w:val="28"/>
          <w:szCs w:val="28"/>
          <w:shd w:val="clear" w:color="auto" w:fill="FFFFFF"/>
        </w:rPr>
        <w:t>晨讀第一單元</w:t>
      </w:r>
      <w:r w:rsidR="001061D3">
        <w:rPr>
          <w:rFonts w:asciiTheme="minorEastAsia" w:hAnsiTheme="minorEastAsia" w:cs="Arial" w:hint="eastAsia"/>
          <w:b/>
          <w:color w:val="666666"/>
          <w:sz w:val="28"/>
          <w:szCs w:val="28"/>
          <w:shd w:val="clear" w:color="auto" w:fill="FFFFFF"/>
        </w:rPr>
        <w:t xml:space="preserve">(1) </w:t>
      </w:r>
      <w:r w:rsidR="00CA44C7" w:rsidRPr="001061D3">
        <w:rPr>
          <w:rFonts w:asciiTheme="minorEastAsia" w:hAnsiTheme="minorEastAsia" w:cs="Arial" w:hint="eastAsia"/>
          <w:b/>
          <w:color w:val="666666"/>
          <w:sz w:val="28"/>
          <w:szCs w:val="28"/>
          <w:shd w:val="clear" w:color="auto" w:fill="FFFFFF"/>
        </w:rPr>
        <w:t>主題</w:t>
      </w:r>
      <w:r w:rsidR="006C6669">
        <w:rPr>
          <w:rFonts w:asciiTheme="minorEastAsia" w:hAnsiTheme="minorEastAsia" w:cs="Arial" w:hint="eastAsia"/>
          <w:color w:val="666666"/>
          <w:sz w:val="28"/>
          <w:szCs w:val="28"/>
          <w:shd w:val="clear" w:color="auto" w:fill="FFFFFF"/>
        </w:rPr>
        <w:t>B</w:t>
      </w:r>
      <w:r w:rsidR="00DA18AE" w:rsidRPr="001061D3">
        <w:rPr>
          <w:rFonts w:asciiTheme="minorEastAsia" w:hAnsiTheme="minorEastAsia" w:cs="Arial" w:hint="eastAsia"/>
          <w:b/>
          <w:color w:val="666666"/>
          <w:sz w:val="28"/>
          <w:szCs w:val="28"/>
          <w:shd w:val="clear" w:color="auto" w:fill="FFFFFF"/>
        </w:rPr>
        <w:t>：</w:t>
      </w:r>
      <w:r w:rsidR="006C6669">
        <w:rPr>
          <w:rFonts w:asciiTheme="minorEastAsia" w:hAnsiTheme="minorEastAsia" w:cs="Arial" w:hint="eastAsia"/>
          <w:b/>
          <w:color w:val="666666"/>
          <w:sz w:val="28"/>
          <w:szCs w:val="28"/>
          <w:shd w:val="clear" w:color="auto" w:fill="FFFFFF"/>
        </w:rPr>
        <w:t>職人精神</w:t>
      </w:r>
      <w:r w:rsidR="00522E76">
        <w:rPr>
          <w:rFonts w:asciiTheme="minorEastAsia" w:hAnsiTheme="minorEastAsia" w:cs="Arial" w:hint="eastAsia"/>
          <w:b/>
          <w:color w:val="666666"/>
          <w:sz w:val="28"/>
          <w:szCs w:val="28"/>
          <w:shd w:val="clear" w:color="auto" w:fill="FFFFFF"/>
        </w:rPr>
        <w:t>1-------</w:t>
      </w:r>
      <w:r w:rsidR="00B6611D">
        <w:rPr>
          <w:rFonts w:asciiTheme="minorEastAsia" w:hAnsiTheme="minorEastAsia" w:cs="Arial" w:hint="eastAsia"/>
          <w:b/>
          <w:color w:val="666666"/>
          <w:sz w:val="28"/>
          <w:szCs w:val="28"/>
          <w:shd w:val="clear" w:color="auto" w:fill="FFFFFF"/>
        </w:rPr>
        <w:t xml:space="preserve"> 9/12</w:t>
      </w:r>
    </w:p>
    <w:p w:rsidR="00DA18AE" w:rsidRPr="001061D3" w:rsidRDefault="00DA18AE" w:rsidP="00192788">
      <w:pPr>
        <w:adjustRightInd w:val="0"/>
        <w:snapToGrid w:val="0"/>
        <w:spacing w:line="240" w:lineRule="atLeast"/>
        <w:rPr>
          <w:rFonts w:asciiTheme="minorEastAsia" w:hAnsiTheme="minorEastAsia" w:cs="Arial"/>
          <w:b/>
          <w:color w:val="666666"/>
          <w:szCs w:val="24"/>
          <w:shd w:val="clear" w:color="auto" w:fill="FFFFFF"/>
        </w:rPr>
      </w:pPr>
      <w:r w:rsidRPr="001061D3"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>小編徵稿：</w:t>
      </w:r>
      <w:r w:rsidR="006C6669"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>我心中最具有職人精神的職人</w:t>
      </w:r>
      <w:r w:rsidR="00FF783A"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>，或具有職人精神的品牌</w:t>
      </w:r>
      <w:r w:rsidR="006C6669"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>是</w:t>
      </w:r>
      <w:r w:rsidR="006C6669">
        <w:rPr>
          <w:rFonts w:asciiTheme="minorEastAsia" w:hAnsiTheme="minorEastAsia" w:cs="Arial"/>
          <w:b/>
          <w:color w:val="666666"/>
          <w:szCs w:val="24"/>
          <w:shd w:val="clear" w:color="auto" w:fill="FFFFFF"/>
        </w:rPr>
        <w:t>…</w:t>
      </w:r>
      <w:proofErr w:type="gramStart"/>
      <w:r w:rsidR="006C6669">
        <w:rPr>
          <w:rFonts w:asciiTheme="minorEastAsia" w:hAnsiTheme="minorEastAsia" w:cs="Arial"/>
          <w:b/>
          <w:color w:val="666666"/>
          <w:szCs w:val="24"/>
          <w:shd w:val="clear" w:color="auto" w:fill="FFFFFF"/>
        </w:rPr>
        <w:t>………</w:t>
      </w:r>
      <w:proofErr w:type="gramEnd"/>
      <w:r w:rsidR="006C6669"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>..</w:t>
      </w:r>
    </w:p>
    <w:p w:rsidR="006C6669" w:rsidRDefault="000E1788" w:rsidP="00192788">
      <w:pPr>
        <w:adjustRightInd w:val="0"/>
        <w:snapToGrid w:val="0"/>
        <w:spacing w:line="240" w:lineRule="atLeast"/>
        <w:rPr>
          <w:rFonts w:asciiTheme="minorEastAsia" w:hAnsiTheme="minorEastAsia" w:cs="Arial"/>
          <w:b/>
          <w:color w:val="666666"/>
          <w:szCs w:val="24"/>
          <w:shd w:val="clear" w:color="auto" w:fill="FFFFFF"/>
        </w:rPr>
      </w:pPr>
      <w:r w:rsidRPr="001061D3"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 xml:space="preserve">全校學生創意發聲!  </w:t>
      </w:r>
    </w:p>
    <w:p w:rsidR="00192788" w:rsidRDefault="006C6669" w:rsidP="00192788">
      <w:pPr>
        <w:adjustRightInd w:val="0"/>
        <w:snapToGrid w:val="0"/>
        <w:spacing w:line="240" w:lineRule="atLeast"/>
        <w:rPr>
          <w:rFonts w:asciiTheme="minorEastAsia" w:hAnsiTheme="minorEastAsia" w:cs="Arial"/>
          <w:b/>
          <w:color w:val="666666"/>
          <w:szCs w:val="24"/>
          <w:shd w:val="clear" w:color="auto" w:fill="FFFFFF"/>
        </w:rPr>
      </w:pPr>
      <w:r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>你心中最符合職人精神的人物或品牌是那些呢</w:t>
      </w:r>
      <w:r w:rsidR="000E1788" w:rsidRPr="001061D3"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 xml:space="preserve"> </w:t>
      </w:r>
      <w:r w:rsidR="00192788" w:rsidRPr="001061D3"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>?</w:t>
      </w:r>
      <w:r w:rsidR="000E1788" w:rsidRPr="001061D3"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 xml:space="preserve"> </w:t>
      </w:r>
      <w:r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>請</w:t>
      </w:r>
      <w:r w:rsidR="00192788" w:rsidRPr="001061D3"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>寫出你</w:t>
      </w:r>
      <w:r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>所推薦的人物或品牌名稱</w:t>
      </w:r>
      <w:r w:rsidR="000E1788" w:rsidRPr="001061D3"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>!</w:t>
      </w:r>
    </w:p>
    <w:p w:rsidR="00556562" w:rsidRDefault="00556562" w:rsidP="00192788">
      <w:pPr>
        <w:adjustRightInd w:val="0"/>
        <w:snapToGrid w:val="0"/>
        <w:spacing w:line="240" w:lineRule="atLeast"/>
        <w:rPr>
          <w:rFonts w:asciiTheme="minorEastAsia" w:hAnsiTheme="minorEastAsia" w:cs="Arial"/>
          <w:b/>
          <w:color w:val="666666"/>
          <w:szCs w:val="24"/>
          <w:shd w:val="clear" w:color="auto" w:fill="FFFFFF"/>
        </w:rPr>
      </w:pPr>
    </w:p>
    <w:p w:rsidR="008A718C" w:rsidRDefault="00556562" w:rsidP="00192788">
      <w:pPr>
        <w:adjustRightInd w:val="0"/>
        <w:snapToGrid w:val="0"/>
        <w:spacing w:line="240" w:lineRule="atLeast"/>
        <w:rPr>
          <w:rFonts w:asciiTheme="minorEastAsia" w:hAnsiTheme="minorEastAsia" w:cs="Arial"/>
          <w:b/>
          <w:color w:val="666666"/>
          <w:szCs w:val="24"/>
          <w:shd w:val="clear" w:color="auto" w:fill="FFFFFF"/>
        </w:rPr>
      </w:pPr>
      <w:r>
        <w:rPr>
          <w:rFonts w:asciiTheme="minorEastAsia" w:hAnsiTheme="minorEastAsia" w:cs="Arial" w:hint="eastAsia"/>
          <w:b/>
          <w:noProof/>
          <w:color w:val="666666"/>
          <w:szCs w:val="24"/>
          <w:shd w:val="clear" w:color="auto" w:fill="FFFFFF"/>
        </w:rPr>
        <w:drawing>
          <wp:anchor distT="0" distB="0" distL="114300" distR="114300" simplePos="0" relativeHeight="251661312" behindDoc="0" locked="0" layoutInCell="1" allowOverlap="1" wp14:anchorId="2B199452" wp14:editId="0F5BEA2E">
            <wp:simplePos x="0" y="0"/>
            <wp:positionH relativeFrom="column">
              <wp:posOffset>925830</wp:posOffset>
            </wp:positionH>
            <wp:positionV relativeFrom="paragraph">
              <wp:posOffset>-2540</wp:posOffset>
            </wp:positionV>
            <wp:extent cx="276225" cy="209550"/>
            <wp:effectExtent l="0" t="0" r="952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符號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21" cy="210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1D3"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>投稿方式：</w:t>
      </w:r>
      <w:r w:rsidR="008A718C"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>1.</w:t>
      </w:r>
      <w:r w:rsidR="007253F7"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 xml:space="preserve"> </w:t>
      </w:r>
      <w:r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 xml:space="preserve">   </w:t>
      </w:r>
      <w:r w:rsidR="001061D3"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 xml:space="preserve"> FB：北大高中圖書館  (可留言)</w:t>
      </w:r>
    </w:p>
    <w:p w:rsidR="008A718C" w:rsidRDefault="008A718C" w:rsidP="00192788">
      <w:pPr>
        <w:adjustRightInd w:val="0"/>
        <w:snapToGrid w:val="0"/>
        <w:spacing w:line="240" w:lineRule="atLeast"/>
        <w:rPr>
          <w:rFonts w:asciiTheme="minorEastAsia" w:hAnsiTheme="minorEastAsia" w:cs="Arial"/>
          <w:b/>
          <w:color w:val="666666"/>
          <w:szCs w:val="24"/>
          <w:shd w:val="clear" w:color="auto" w:fill="FFFFFF"/>
        </w:rPr>
      </w:pPr>
      <w:r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 xml:space="preserve">          2.</w:t>
      </w:r>
      <w:r w:rsidR="000F64D9"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>投稿至圖書館二樓櫃台透明投稿箱</w:t>
      </w:r>
      <w:r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 xml:space="preserve">     </w:t>
      </w:r>
      <w:proofErr w:type="gramStart"/>
      <w:r w:rsidR="000F64D9"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>小編會贈</w:t>
      </w:r>
      <w:proofErr w:type="gramEnd"/>
      <w:r w:rsidR="000F64D9">
        <w:rPr>
          <w:rFonts w:asciiTheme="minorEastAsia" w:hAnsiTheme="minorEastAsia" w:cs="Arial" w:hint="eastAsia"/>
          <w:b/>
          <w:color w:val="666666"/>
          <w:szCs w:val="24"/>
          <w:shd w:val="clear" w:color="auto" w:fill="FFFFFF"/>
        </w:rPr>
        <w:t>予精美獎品喔~</w:t>
      </w:r>
    </w:p>
    <w:p w:rsidR="00247EA5" w:rsidRPr="00556562" w:rsidRDefault="00247EA5" w:rsidP="00192788">
      <w:pPr>
        <w:adjustRightInd w:val="0"/>
        <w:snapToGrid w:val="0"/>
        <w:spacing w:line="240" w:lineRule="atLeast"/>
        <w:rPr>
          <w:rFonts w:asciiTheme="minorEastAsia" w:hAnsiTheme="minorEastAsia" w:cs="Arial"/>
          <w:b/>
          <w:color w:val="666666"/>
          <w:szCs w:val="24"/>
          <w:shd w:val="clear" w:color="auto" w:fill="FFFFFF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0773"/>
      </w:tblGrid>
      <w:tr w:rsidR="00911904" w:rsidRPr="00516840" w:rsidTr="007253F7">
        <w:tc>
          <w:tcPr>
            <w:tcW w:w="10773" w:type="dxa"/>
          </w:tcPr>
          <w:p w:rsidR="00911904" w:rsidRPr="00A227C2" w:rsidRDefault="007253F7" w:rsidP="00911904">
            <w:pPr>
              <w:rPr>
                <w:rFonts w:asciiTheme="majorEastAsia" w:eastAsiaTheme="majorEastAsia" w:hAnsiTheme="majorEastAsia" w:cs="華康海報體W9外字集" w:hint="eastAsia"/>
                <w:b/>
                <w:color w:val="666666"/>
                <w:szCs w:val="24"/>
                <w:shd w:val="pct15" w:color="auto" w:fill="FFFFFF"/>
              </w:rPr>
            </w:pPr>
            <w:r w:rsidRPr="00A227C2">
              <w:rPr>
                <w:rFonts w:asciiTheme="majorEastAsia" w:eastAsiaTheme="majorEastAsia" w:hAnsiTheme="majorEastAsia" w:cs="新細明體" w:hint="eastAsia"/>
                <w:b/>
                <w:color w:val="666666"/>
                <w:szCs w:val="24"/>
                <w:shd w:val="pct15" w:color="auto" w:fill="FFFFFF"/>
              </w:rPr>
              <w:t>☆</w:t>
            </w:r>
            <w:r w:rsidR="00911904" w:rsidRPr="00A227C2">
              <w:rPr>
                <w:rFonts w:asciiTheme="majorEastAsia" w:eastAsiaTheme="majorEastAsia" w:hAnsiTheme="majorEastAsia" w:cs="新細明體" w:hint="eastAsia"/>
                <w:b/>
                <w:color w:val="666666"/>
                <w:szCs w:val="24"/>
                <w:shd w:val="pct15" w:color="auto" w:fill="FFFFFF"/>
              </w:rPr>
              <w:t>推薦</w:t>
            </w:r>
            <w:r w:rsidR="00354AB0" w:rsidRPr="00A227C2">
              <w:rPr>
                <w:rFonts w:asciiTheme="majorEastAsia" w:eastAsiaTheme="majorEastAsia" w:hAnsiTheme="majorEastAsia" w:cs="華康海報體W9外字集" w:hint="eastAsia"/>
                <w:b/>
                <w:color w:val="666666"/>
                <w:szCs w:val="24"/>
                <w:shd w:val="pct15" w:color="auto" w:fill="FFFFFF"/>
              </w:rPr>
              <w:t>職人：日本壽司之神</w:t>
            </w:r>
            <w:proofErr w:type="gramStart"/>
            <w:r w:rsidR="00354AB0" w:rsidRPr="00A227C2">
              <w:rPr>
                <w:rFonts w:asciiTheme="majorEastAsia" w:eastAsiaTheme="majorEastAsia" w:hAnsiTheme="majorEastAsia" w:cs="華康海報體W9外字集"/>
                <w:b/>
                <w:color w:val="666666"/>
                <w:szCs w:val="24"/>
                <w:shd w:val="pct15" w:color="auto" w:fill="FFFFFF"/>
              </w:rPr>
              <w:t>—</w:t>
            </w:r>
            <w:proofErr w:type="gramEnd"/>
            <w:r w:rsidR="00354AB0" w:rsidRPr="00A227C2">
              <w:rPr>
                <w:rFonts w:asciiTheme="majorEastAsia" w:eastAsiaTheme="majorEastAsia" w:hAnsiTheme="majorEastAsia" w:cs="華康海報體W9外字集" w:hint="eastAsia"/>
                <w:b/>
                <w:color w:val="666666"/>
                <w:szCs w:val="24"/>
                <w:shd w:val="pct15" w:color="auto" w:fill="FFFFFF"/>
              </w:rPr>
              <w:t>小野二郎</w:t>
            </w:r>
          </w:p>
          <w:p w:rsidR="00354AB0" w:rsidRPr="007253F7" w:rsidRDefault="00354AB0" w:rsidP="00911904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</w:p>
          <w:p w:rsidR="006C6669" w:rsidRPr="006C6669" w:rsidRDefault="00354AB0" w:rsidP="006C6669">
            <w:pPr>
              <w:rPr>
                <w:rFonts w:asciiTheme="majorEastAsia" w:eastAsiaTheme="majorEastAsia" w:hAnsiTheme="majorEastAsia" w:cs="Arial"/>
                <w:b/>
                <w:bCs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bCs/>
                <w:color w:val="666666"/>
                <w:szCs w:val="24"/>
                <w:shd w:val="clear" w:color="auto" w:fill="FFFFFF"/>
              </w:rPr>
              <w:t xml:space="preserve">   </w:t>
            </w:r>
            <w:r w:rsidR="006C6669" w:rsidRPr="006C6669">
              <w:rPr>
                <w:rFonts w:asciiTheme="majorEastAsia" w:eastAsiaTheme="majorEastAsia" w:hAnsiTheme="majorEastAsia" w:cs="Arial"/>
                <w:b/>
                <w:bCs/>
                <w:color w:val="666666"/>
                <w:szCs w:val="24"/>
                <w:shd w:val="clear" w:color="auto" w:fill="FFFFFF"/>
              </w:rPr>
              <w:t>「值得一生等待的壽司」日本壽司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bCs/>
                <w:color w:val="666666"/>
                <w:szCs w:val="24"/>
                <w:shd w:val="clear" w:color="auto" w:fill="FFFFFF"/>
              </w:rPr>
              <w:t>之神小野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bCs/>
                <w:color w:val="666666"/>
                <w:szCs w:val="24"/>
                <w:shd w:val="clear" w:color="auto" w:fill="FFFFFF"/>
              </w:rPr>
              <w:t>二郎：我還沒達到完美，但沒人知道巔峰在哪裡</w:t>
            </w:r>
          </w:p>
          <w:p w:rsidR="006C6669" w:rsidRDefault="00354AB0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bCs/>
                <w:color w:val="666666"/>
                <w:szCs w:val="24"/>
                <w:shd w:val="clear" w:color="auto" w:fill="FFFFFF"/>
              </w:rPr>
              <w:t xml:space="preserve">   </w:t>
            </w:r>
            <w:r w:rsidR="006C6669" w:rsidRPr="006C6669">
              <w:rPr>
                <w:rFonts w:asciiTheme="majorEastAsia" w:eastAsiaTheme="majorEastAsia" w:hAnsiTheme="majorEastAsia" w:cs="Arial"/>
                <w:b/>
                <w:bCs/>
                <w:color w:val="666666"/>
                <w:szCs w:val="24"/>
                <w:shd w:val="clear" w:color="auto" w:fill="FFFFFF"/>
              </w:rPr>
              <w:t>「一旦你決定好職業，你必須全心投入工作之中。你必須愛自己的工作，千萬不要有怨言，你必須窮盡一生磨練技能。這就是成功的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bCs/>
                <w:color w:val="666666"/>
                <w:szCs w:val="24"/>
                <w:shd w:val="clear" w:color="auto" w:fill="FFFFFF"/>
              </w:rPr>
              <w:t>祕訣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bCs/>
                <w:color w:val="666666"/>
                <w:szCs w:val="24"/>
                <w:shd w:val="clear" w:color="auto" w:fill="FFFFFF"/>
              </w:rPr>
              <w:t>，也是讓人家敬重的關鍵。」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乍看這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段引語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，或許會認定是成功學的流毒，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可話從小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野二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郎嘴裡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說出來，又是截然不同的意味。</w:t>
            </w:r>
          </w:p>
          <w:p w:rsidR="004F2E83" w:rsidRPr="006C6669" w:rsidRDefault="00354AB0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華康海報體W9外字集" w:hint="eastAsia"/>
                <w:b/>
                <w:noProof/>
                <w:color w:val="666666"/>
                <w:szCs w:val="24"/>
                <w:shd w:val="clear" w:color="auto" w:fill="FFFFFF"/>
              </w:rPr>
              <w:drawing>
                <wp:anchor distT="0" distB="0" distL="114300" distR="114300" simplePos="0" relativeHeight="251666432" behindDoc="1" locked="0" layoutInCell="1" allowOverlap="1" wp14:anchorId="1E26BB48" wp14:editId="4EEB72DA">
                  <wp:simplePos x="0" y="0"/>
                  <wp:positionH relativeFrom="column">
                    <wp:posOffset>4924425</wp:posOffset>
                  </wp:positionH>
                  <wp:positionV relativeFrom="paragraph">
                    <wp:posOffset>-1268095</wp:posOffset>
                  </wp:positionV>
                  <wp:extent cx="1676400" cy="1562100"/>
                  <wp:effectExtent l="171450" t="171450" r="381000" b="361950"/>
                  <wp:wrapTight wrapText="bothSides">
                    <wp:wrapPolygon edited="0">
                      <wp:start x="2700" y="-2371"/>
                      <wp:lineTo x="-2209" y="-1844"/>
                      <wp:lineTo x="-2209" y="22654"/>
                      <wp:lineTo x="-1718" y="23707"/>
                      <wp:lineTo x="1227" y="25815"/>
                      <wp:lineTo x="1473" y="26341"/>
                      <wp:lineTo x="22582" y="26341"/>
                      <wp:lineTo x="22827" y="25815"/>
                      <wp:lineTo x="25527" y="23707"/>
                      <wp:lineTo x="26018" y="19229"/>
                      <wp:lineTo x="26264" y="1054"/>
                      <wp:lineTo x="22827" y="-1844"/>
                      <wp:lineTo x="21355" y="-2371"/>
                      <wp:lineTo x="2700" y="-2371"/>
                    </wp:wrapPolygon>
                  </wp:wrapTight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c195b38_E883023_2aefce66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C6669" w:rsidRPr="006C6669" w:rsidRDefault="004F2E83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東京銀座地鐵站附近，有一間名叫「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數寄屋橋次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郎」的壽司店，位於地下室，門廳狹小，木柵欄圍起僅有的10個座位，連廁所都在店外。雖是方寸之地，卻需要提前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一個月訂位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，一餐僅</w:t>
            </w: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能吃30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分鐘，</w:t>
            </w: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共18貫壽司，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3萬</w:t>
            </w: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多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日元</w:t>
            </w: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，不能挑選菜單，完全由師傅配置好，相當於台幣一萬多塊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。可吃過的人都說，這是「值得一生等待的壽司」。</w:t>
            </w:r>
          </w:p>
          <w:p w:rsidR="006C6669" w:rsidRPr="006C6669" w:rsidRDefault="004F2E83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理由無他，全球年紀最大的米其林三星主廚小野二郎坐鎮於此。每一位食客，都能得到九旬高齡「壽司之神」的專屬服務。根據食客的性別、愛好和用餐習慣，二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郎會精心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安排座位，時時關注用餐情況。遇到左撇子，連壽司的擺放都要特意調整。</w:t>
            </w:r>
          </w:p>
          <w:p w:rsidR="00354AB0" w:rsidRDefault="004F2E83" w:rsidP="006C6669">
            <w:pP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</w:t>
            </w:r>
          </w:p>
          <w:p w:rsidR="006C6669" w:rsidRPr="006C6669" w:rsidRDefault="00354AB0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日本人將小野二郎稱為「職人中的職人」，奉為國之珍寶。但其光鮮背後的專注，其實更為動人。</w:t>
            </w:r>
          </w:p>
          <w:p w:rsidR="006C6669" w:rsidRDefault="006C6669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小野二郎的一生，用他的話說，是「和工作墜入愛河」。嚴謹、自律、精</w:t>
            </w:r>
            <w:proofErr w:type="gramStart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準</w:t>
            </w:r>
            <w:proofErr w:type="gramEnd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，是其數十年不變的追求。紀錄片《壽司之神》留下了大量動人的細節。</w:t>
            </w:r>
          </w:p>
          <w:p w:rsid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</w:t>
            </w: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1951年，26歲的小野二郎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從靜岡縣帶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著一個手提箱來到東京。手提箱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裏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裝的是廚師刀和廚師服。經朋友介紹，小野進入「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與志乃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」壽司店當起了學徒。當時這家店是日本「三大壽司店」之一的名店。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　　做出全套壽司的師傅最後加的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是星鰻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。蒸過的魚肉柔軟彈牙，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鹹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甜的味道在口中交錯，「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星鰻能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做成這樣的美味，我至今難忘，真的是太厲害了」，小野二郎這樣回憶。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　　小野二郎這一做就是70年。如今吸引了美國前總統歐巴馬等世界名人前來品嚐，作為最長久的米其林三星餐廳，一直在不斷刷新記錄。在這些光鮮亮麗的背後，小野二郎本人的生活卻十分簡樸。平時坐地鐵，不喝酒，「沒有什麼不良嗜好」。他逗趣地笑著説：「估計愛好就是一直工作」。那麼為什麼會一直堅持做壽司呢？</w:t>
            </w:r>
          </w:p>
          <w:p w:rsidR="00A227C2" w:rsidRDefault="004F2E83" w:rsidP="004F2E83">
            <w:pP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　　</w:t>
            </w:r>
          </w:p>
          <w:p w:rsidR="004F2E83" w:rsidRPr="004F2E83" w:rsidRDefault="00A227C2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</w:t>
            </w:r>
            <w:r w:rsidR="004F2E83" w:rsidRPr="004F2E83">
              <w:rPr>
                <w:rFonts w:asciiTheme="majorEastAsia" w:eastAsiaTheme="majorEastAsia" w:hAnsiTheme="majorEastAsia" w:cs="Arial" w:hint="eastAsia"/>
                <w:b/>
                <w:bCs/>
                <w:color w:val="666666"/>
                <w:szCs w:val="24"/>
                <w:shd w:val="clear" w:color="auto" w:fill="FFFFFF"/>
              </w:rPr>
              <w:t>寄人籬下的小夥計 日夜工作的童年</w:t>
            </w:r>
            <w:r w:rsid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，</w:t>
            </w:r>
            <w:r w:rsidR="004F2E83"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在遇到壽司之前，</w:t>
            </w:r>
            <w:proofErr w:type="gramStart"/>
            <w:r w:rsidR="004F2E83"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小野既沒有</w:t>
            </w:r>
            <w:proofErr w:type="gramEnd"/>
            <w:r w:rsidR="004F2E83"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夢想也沒有目標。甚至沒有</w:t>
            </w:r>
            <w:proofErr w:type="gramStart"/>
            <w:r w:rsidR="004F2E83"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滿意的</w:t>
            </w:r>
            <w:proofErr w:type="gramEnd"/>
            <w:r w:rsidR="004F2E83"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住處。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 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lastRenderedPageBreak/>
              <w:t xml:space="preserve">   </w:t>
            </w:r>
            <w:r w:rsidR="00A227C2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</w:t>
            </w: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小野二郎1925年出生於靜岡縣二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俁町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（現濱松市）。在他剛記事的時候，正是日本社會處於昭和恐慌中。「晚上，我媽媽帶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著碗去熟人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家要飯。我先吃，剩下的媽媽再吃」。後來日子越來越困難，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小野被送到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叔叔家。但日子也不好過，他就到當地的飯店當夥計，當時還是一年級的小學生。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 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　　打掃衛生、洗碗、送外賣，從早上一直工作到第二天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淩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晨。店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裏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不忙的時候就去學校，「記憶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裏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好像從來沒寫過作業」。在學校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裏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不是在打瞌睡，就是在走廊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裏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罰站。「毫無幸福感。因為如果被趕出去，就連吃飯的地方都沒有了」。於是，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小野邊看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邊模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倣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，在廚房幫忙，慢慢學到了一些料理的基礎。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 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　　太平洋戰爭爆發後，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小野被徵召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到陸軍。「我當時坐在電車的最後一節車廂，揮舞著日本國旗。這應該是我最後一次看到家鄉吧。心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裏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想著我死定了」，當時腦袋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裏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只是想著要是能吃飽一頓白米飯再死就好了。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 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　　二戰結束後，憑藉以往當夥計的經歷，小野二郎開始在濱松的飯館工作。他的刀工技術吸引了很多常客。「要不要去東京進修學習做壽司？」雖然料理並不是因為喜歡才選擇的行業，但小野也想有一家自己的店。「日本料理需要按季節採購不同的食材，餐具也需要花錢。壽司的話，只要有一個櫃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臺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就可以了」。這一想法改變了他的命運。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 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　　到了東京後，小野二郎被「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與志乃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」師傅做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的星鰻壽司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打動了，也被銀座的繁華所吸引。歌舞伎場和百貨商店復甦，從廢墟中崛起的人們充滿著能量。「如果能在銀座開店，一生只有一次足以」。他自出生以來第一次有了夢想。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 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　　在別的學徒都出去玩時，他卻在一心一意地練習。「希望儘快能獨當一面」。結婚之後，這樣的生活也沒有改變。偶爾休假在家睡覺，年幼的次子和媽媽説：「有一個不知道哪來的叔叔睡著了」。因為平時都是在孩子睡著後才回家，早上很早就出門，所以孩子這麼説也不足為奇。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 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　　小野二郎説自己並非天賦異稟。不過，他有著連續幾年、幾十年堅持努力的毅力。「有人説過壽司從‘月代頭’（注：日本江戶時代男性的髮型，也有觀點認為更早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）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時代就有了，已經沒有什麼可以發揮的地方。但我有不同的想法，壽司一直在不斷變化」。</w:t>
            </w:r>
          </w:p>
          <w:p w:rsidR="004F2E83" w:rsidRPr="004F2E83" w:rsidRDefault="00354AB0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/>
                <w:b/>
                <w:noProof/>
                <w:color w:val="666666"/>
                <w:szCs w:val="24"/>
                <w:shd w:val="clear" w:color="auto" w:fill="FFFFFF"/>
              </w:rPr>
              <w:drawing>
                <wp:anchor distT="0" distB="0" distL="114300" distR="114300" simplePos="0" relativeHeight="251667456" behindDoc="1" locked="0" layoutInCell="1" allowOverlap="1" wp14:anchorId="03C38F10" wp14:editId="005417FB">
                  <wp:simplePos x="0" y="0"/>
                  <wp:positionH relativeFrom="column">
                    <wp:posOffset>4971415</wp:posOffset>
                  </wp:positionH>
                  <wp:positionV relativeFrom="paragraph">
                    <wp:posOffset>462280</wp:posOffset>
                  </wp:positionV>
                  <wp:extent cx="1419225" cy="2371725"/>
                  <wp:effectExtent l="171450" t="171450" r="390525" b="371475"/>
                  <wp:wrapTight wrapText="bothSides">
                    <wp:wrapPolygon edited="0">
                      <wp:start x="3189" y="-1561"/>
                      <wp:lineTo x="-2609" y="-1214"/>
                      <wp:lineTo x="-2609" y="22381"/>
                      <wp:lineTo x="-870" y="23769"/>
                      <wp:lineTo x="1450" y="24463"/>
                      <wp:lineTo x="1740" y="24810"/>
                      <wp:lineTo x="22905" y="24810"/>
                      <wp:lineTo x="23195" y="24463"/>
                      <wp:lineTo x="25224" y="23769"/>
                      <wp:lineTo x="26964" y="21166"/>
                      <wp:lineTo x="27254" y="694"/>
                      <wp:lineTo x="23195" y="-1214"/>
                      <wp:lineTo x="21455" y="-1561"/>
                      <wp:lineTo x="3189" y="-1561"/>
                    </wp:wrapPolygon>
                  </wp:wrapTight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壽司師傅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2371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2E83"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 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　　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蝦要根據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客人的用餐時間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將活蝦煮熟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，使溫度和人的體溫相當。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鰹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魚不用噴槍而是用稻草燻製。20貫壽司左右的「主廚訂製菜單」已經是小野二郎的代名詞。不按顧客的點單出餐，而是根據不同的季節，以最大限度品嚐魚類的鮮美來決定材料和順序。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 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　　</w:t>
            </w:r>
            <w:r w:rsidRPr="004F2E83">
              <w:rPr>
                <w:rFonts w:asciiTheme="majorEastAsia" w:eastAsiaTheme="majorEastAsia" w:hAnsiTheme="majorEastAsia" w:cs="Arial" w:hint="eastAsia"/>
                <w:b/>
                <w:bCs/>
                <w:color w:val="666666"/>
                <w:szCs w:val="24"/>
                <w:shd w:val="clear" w:color="auto" w:fill="FFFFFF"/>
              </w:rPr>
              <w:t>不惜與師傅反目 也要在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bCs/>
                <w:color w:val="666666"/>
                <w:szCs w:val="24"/>
                <w:shd w:val="clear" w:color="auto" w:fill="FFFFFF"/>
              </w:rPr>
              <w:t>在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bCs/>
                <w:color w:val="666666"/>
                <w:szCs w:val="24"/>
                <w:shd w:val="clear" w:color="auto" w:fill="FFFFFF"/>
              </w:rPr>
              <w:t>銀座開店</w:t>
            </w: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。</w:t>
            </w: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39歲時，機會來了。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 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　　「要不要試試在這裡開店？」在銀座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數寄屋橋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十字路口旁邊的大廈房東這樣對小野二郎説。當時在此營業的「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與志乃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」分店決定關店。作為分店長的小野二郎雖然不知道具體情況，但好像是因為合同變更産生的爭端。要不要在這個閒置場所開家自己的店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舖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，他的心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裏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受到了誘惑。大廈房東甚至跟他説：「可以提供資金支持」。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lastRenderedPageBreak/>
              <w:t> </w:t>
            </w:r>
            <w:r w:rsidR="00A77C9A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</w:t>
            </w: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小野二郎的師傅聽聞怒不可遏。「（師傅）很生氣，‘我們不要的地方，你為什麼要’」。這是在壽司方面給予他很多指導的師傅。對自己有恩有義。但「無論如何都想在銀座4丁目有一家自己的店。不管説什麼，就算和師傅翻臉也要這麼做」，小野二郎無法抑制對夢想的渴望。</w:t>
            </w:r>
          </w:p>
          <w:p w:rsidR="004F2E83" w:rsidRPr="004F2E83" w:rsidRDefault="004F2E83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</w:p>
          <w:p w:rsidR="004F2E83" w:rsidRPr="004F2E83" w:rsidRDefault="00354AB0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</w:t>
            </w:r>
            <w:r w:rsidR="004F2E83"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店</w:t>
            </w:r>
            <w:proofErr w:type="gramStart"/>
            <w:r w:rsidR="004F2E83"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舖</w:t>
            </w:r>
            <w:proofErr w:type="gramEnd"/>
            <w:r w:rsidR="004F2E83"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取名「</w:t>
            </w:r>
            <w:proofErr w:type="gramStart"/>
            <w:r w:rsidR="004F2E83"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數寄屋橋次</w:t>
            </w:r>
            <w:proofErr w:type="gramEnd"/>
            <w:r w:rsidR="004F2E83"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郎」。「二郎」因為「筆畫少，感覺上不了</w:t>
            </w:r>
            <w:proofErr w:type="gramStart"/>
            <w:r w:rsidR="004F2E83"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臺</w:t>
            </w:r>
            <w:proofErr w:type="gramEnd"/>
            <w:r w:rsidR="004F2E83"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面」，所以改成了「次郎」。他高興得眉開眼笑，</w:t>
            </w:r>
            <w:proofErr w:type="gramStart"/>
            <w:r w:rsidR="004F2E83"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長舒了</w:t>
            </w:r>
            <w:proofErr w:type="gramEnd"/>
            <w:r w:rsidR="004F2E83"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一口氣。「人生最美好的瞬間可能就是這一刻」。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 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　　曾經居無定所的人生。寄養到叔叔家後，小野二郎幾乎再沒見過母親。就連父親什麼時間去世都不知道。出去打工、抱著必死的念頭當兵，只是為了能吃上飯而努力。「我一直在想，絕不能讓自己的家人、家庭這個樣子。所以我不再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閒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遊，而是努力工作、學習」。不停地做壽司，就是在守護得之不易的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一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方天地。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 </w:t>
            </w:r>
          </w:p>
          <w:p w:rsidR="004F2E83" w:rsidRPr="004F2E83" w:rsidRDefault="004F2E83" w:rsidP="004F2E83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　　什麼是幸福？小野説自己至今也「從未想過」。「不過，兒子和孫子都選擇成為了壽司匠人，這就是幸福吧」。小野一直以來認為，培養出接班人，自己一生的任務就完成了。但因為喜歡壽司，還是「想要去店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裏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」。今天也是身板挺直站在操作</w:t>
            </w:r>
            <w:proofErr w:type="gramStart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臺裏</w:t>
            </w:r>
            <w:proofErr w:type="gramEnd"/>
            <w:r w:rsidRP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>，捏著最高級的壽司。</w:t>
            </w:r>
          </w:p>
          <w:p w:rsidR="004F2E83" w:rsidRPr="004F2E83" w:rsidRDefault="004F2E83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</w:p>
          <w:p w:rsidR="006C6669" w:rsidRPr="006C6669" w:rsidRDefault="004F2E83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為了保護雙手，二郎在工作之餘都戴著手套，連睡覺也不例外；為了尋覓最優質的食材，他堅持每天親赴魚市場，所有的細節都要過問；鮪魚只從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最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專業的鮪魚供應商那裡進，蝦也只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從蝦店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買；壽司專用的醋飯製作時應與體溫一致，也要適應高壓，因此必須選最好的米…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…</w:t>
            </w:r>
            <w:proofErr w:type="gramEnd"/>
          </w:p>
          <w:p w:rsidR="006C6669" w:rsidRPr="006C6669" w:rsidRDefault="006C6669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精益求精，換來了供應商的信任。</w:t>
            </w:r>
            <w:proofErr w:type="gramStart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有些米專供</w:t>
            </w:r>
            <w:proofErr w:type="gramEnd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二郎的壽司店，因為「只有他知道怎麼煮」；整個魚市場只有3公斤</w:t>
            </w:r>
            <w:proofErr w:type="gramStart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野生蝦</w:t>
            </w:r>
            <w:proofErr w:type="gramEnd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，也全部給他，因為「好的東西是有限的，只會留給最好的人」。</w:t>
            </w:r>
          </w:p>
          <w:p w:rsidR="006C6669" w:rsidRPr="006C6669" w:rsidRDefault="006C6669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因為「最好」二字，二郎和他的學徒付出了極端的努力。所有學徒都先從</w:t>
            </w:r>
            <w:proofErr w:type="gramStart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學習擰燙</w:t>
            </w:r>
            <w:proofErr w:type="gramEnd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毛巾開始，逐步著手處理食材。如是十年後，才輪到煎蛋。有學徒連續煎了3、4個月，做出200多個失敗品，才得到二郎的許可。</w:t>
            </w:r>
          </w:p>
          <w:p w:rsidR="00354AB0" w:rsidRDefault="004F2E83" w:rsidP="006C6669">
            <w:pP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</w:t>
            </w:r>
          </w:p>
          <w:p w:rsidR="006C6669" w:rsidRDefault="00354AB0" w:rsidP="006C6669">
            <w:pP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70歲那年，二郎心臟病發作，才將採購的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重任交托給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長子。饒是如此，二郎仍舊堅持：「即使到了我這個年紀，工作也還沒有達到完美的程度。我會繼續攀爬，試圖爬到頂峰，但沒人知道真正的頂峰在哪裡。」</w:t>
            </w:r>
          </w:p>
          <w:p w:rsidR="00354AB0" w:rsidRPr="006C6669" w:rsidRDefault="00354AB0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</w:p>
          <w:p w:rsidR="006C6669" w:rsidRPr="006C6669" w:rsidRDefault="004F2E83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日本是一個推崇職人精神的國家，小野二郎是皇冠上的明珠，卻絕非個案。哪怕僅僅局限在「江戶前料理」的範疇內，巨匠就不止一人。</w:t>
            </w:r>
          </w:p>
          <w:p w:rsidR="00354AB0" w:rsidRDefault="004F2E83" w:rsidP="006C6669">
            <w:pP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</w:t>
            </w:r>
          </w:p>
          <w:p w:rsidR="006C6669" w:rsidRPr="006C6669" w:rsidRDefault="00354AB0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160年歷史的鰻魚店「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野田岩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」傳到金本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兼次郎手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裡，已經是第五代了。每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個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工作日，他都會在四點起床，半小時後下到店裡。那個時間點上，年輕的廚師和學徒已經陸續到店開始準備工作。</w:t>
            </w:r>
          </w:p>
          <w:p w:rsidR="006C6669" w:rsidRPr="006C6669" w:rsidRDefault="006C6669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完成剖開鰻魚、剔除魚刺、串上竹籤等工作之後，金</w:t>
            </w:r>
            <w:proofErr w:type="gramStart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本兼次郎</w:t>
            </w:r>
            <w:proofErr w:type="gramEnd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要趕在7點之前去一次築地市場，尋找鰻魚以外的食材。稍事休息之後，大約11點，是</w:t>
            </w:r>
            <w:proofErr w:type="gramStart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野田岩的</w:t>
            </w:r>
            <w:proofErr w:type="gramEnd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早會。忙完午餐，金本</w:t>
            </w:r>
            <w:proofErr w:type="gramStart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兼次郎會</w:t>
            </w:r>
            <w:proofErr w:type="gramEnd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親自上場負責燒烤，直至傍晚。隨後而來的夜晚，又是一次漫長的旅程。</w:t>
            </w:r>
          </w:p>
          <w:p w:rsidR="00A227C2" w:rsidRDefault="00A227C2" w:rsidP="006C6669">
            <w:pP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/>
                <w:b/>
                <w:noProof/>
                <w:color w:val="666666"/>
                <w:szCs w:val="24"/>
                <w:shd w:val="clear" w:color="auto" w:fill="FFFFFF"/>
              </w:rPr>
              <w:drawing>
                <wp:anchor distT="0" distB="0" distL="114300" distR="114300" simplePos="0" relativeHeight="251668480" behindDoc="1" locked="0" layoutInCell="1" allowOverlap="1" wp14:anchorId="73D0277A" wp14:editId="13875D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-1699895</wp:posOffset>
                  </wp:positionV>
                  <wp:extent cx="1714500" cy="2505710"/>
                  <wp:effectExtent l="0" t="0" r="0" b="8890"/>
                  <wp:wrapTight wrapText="bothSides">
                    <wp:wrapPolygon edited="0">
                      <wp:start x="0" y="0"/>
                      <wp:lineTo x="0" y="21512"/>
                      <wp:lineTo x="21360" y="21512"/>
                      <wp:lineTo x="21360" y="0"/>
                      <wp:lineTo x="0" y="0"/>
                    </wp:wrapPolygon>
                  </wp:wrapTight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客人微笑的臉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2505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</w:t>
            </w:r>
          </w:p>
          <w:p w:rsidR="00A77C9A" w:rsidRDefault="00A77C9A" w:rsidP="006C6669">
            <w:pP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</w:pPr>
          </w:p>
          <w:p w:rsidR="006C6669" w:rsidRPr="006C6669" w:rsidRDefault="00A77C9A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lastRenderedPageBreak/>
              <w:t xml:space="preserve">    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金本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兼次郎把烤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鰻魚比作「火盆上的戰鬥」，日復一日地鑽研火的強弱及位置、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味淋的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鹹淡。在他心裡，越是微妙之處，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越能體現職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人的責任。</w:t>
            </w:r>
          </w:p>
          <w:p w:rsidR="006C6669" w:rsidRPr="006C6669" w:rsidRDefault="006C6669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「三河」天婦羅的早</w:t>
            </w:r>
            <w:proofErr w:type="gramStart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乙女哲哉</w:t>
            </w:r>
            <w:proofErr w:type="gramEnd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，則在</w:t>
            </w:r>
            <w:proofErr w:type="gramStart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每天煎炸天</w:t>
            </w:r>
            <w:proofErr w:type="gramEnd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婦羅的日常裡領悟匠人之道。同樣做天婦羅，乍看只是麵粉包裹食材，</w:t>
            </w:r>
            <w:proofErr w:type="gramStart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然後扔</w:t>
            </w:r>
            <w:proofErr w:type="gramEnd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進油鍋，但在早乙</w:t>
            </w:r>
            <w:proofErr w:type="gramStart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女哲哉手</w:t>
            </w:r>
            <w:proofErr w:type="gramEnd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裡，天</w:t>
            </w:r>
            <w:proofErr w:type="gramStart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婦羅卻會</w:t>
            </w:r>
            <w:proofErr w:type="gramEnd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在製作中依照條件不同，區分成以攝氏一百度的「蒸」和攝氏200度的「烤」。手上的魚究竟哪</w:t>
            </w:r>
            <w:proofErr w:type="gramStart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個</w:t>
            </w:r>
            <w:proofErr w:type="gramEnd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部位沾麵粉、</w:t>
            </w:r>
            <w:proofErr w:type="gramStart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麵衣裹到</w:t>
            </w:r>
            <w:proofErr w:type="gramEnd"/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什麼程度，都藏著職人的修為。</w:t>
            </w:r>
          </w:p>
          <w:p w:rsidR="00354AB0" w:rsidRDefault="004F2E83" w:rsidP="006C6669">
            <w:pP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</w:t>
            </w:r>
          </w:p>
          <w:p w:rsidR="006C6669" w:rsidRPr="006C6669" w:rsidRDefault="00354AB0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早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乙女哲哉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自己也坦誠：「透過這樣的訓練所學到的技術，是一輩子跟著你，任誰也搶不走的功夫。」有人問他何謂「一流」，他的答案也是「把看似理所當然的事做到真正的完美」。</w:t>
            </w:r>
          </w:p>
          <w:p w:rsidR="006C6669" w:rsidRPr="006C6669" w:rsidRDefault="004F2E83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翻檢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「江戶前料理」三位大師的書籍和影像紀錄，每每讓我感動不已。一生只做一件事，得拒絕多少誘惑、忍受多少挫折，又要立下多少志向、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錘煉多少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技藝，才能走向職人的頂峰。一旦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沉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浸其中，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任花開花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落、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雲卷雲舒，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都有安心自在，又是何等幸福。</w:t>
            </w:r>
          </w:p>
          <w:p w:rsidR="006C6669" w:rsidRPr="006C6669" w:rsidRDefault="006C6669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現在流行說「致匠心」，匠心不是偶發的靈感，它的前提是職人之道：每天重複同樣的工作，以完美主義的姿態，將簡單的事情做到極致。</w:t>
            </w:r>
          </w:p>
          <w:p w:rsidR="00A227C2" w:rsidRDefault="004F2E83" w:rsidP="006C6669">
            <w:pP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</w:t>
            </w:r>
          </w:p>
          <w:p w:rsidR="006C6669" w:rsidRPr="006C6669" w:rsidRDefault="00A227C2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</w:t>
            </w:r>
            <w:r w:rsidR="004F2E83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而重複，常常令普通人避之不及。</w:t>
            </w:r>
          </w:p>
          <w:p w:rsidR="006C6669" w:rsidRPr="006C6669" w:rsidRDefault="004F2E83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自小，我們接受的主流價值是聰慧和機敏；後來，我們服膺的內心覺醒是自由與好奇。有意無意間，我們光為動人的部分所吸引，卻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罔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顧了生活的本質是漫長的拉鋸。一時一刻有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近路可抄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，一生一世卻沒有捷徑好走。</w:t>
            </w:r>
          </w:p>
          <w:p w:rsidR="00354AB0" w:rsidRDefault="004F2E83" w:rsidP="006C6669">
            <w:pP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</w:t>
            </w:r>
          </w:p>
          <w:p w:rsidR="006C6669" w:rsidRPr="006C6669" w:rsidRDefault="00A77C9A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/>
                <w:b/>
                <w:noProof/>
                <w:color w:val="666666"/>
                <w:szCs w:val="24"/>
                <w:shd w:val="clear" w:color="auto" w:fill="FFFFFF"/>
              </w:rPr>
              <w:drawing>
                <wp:anchor distT="0" distB="0" distL="114300" distR="114300" simplePos="0" relativeHeight="251669504" behindDoc="1" locked="0" layoutInCell="1" allowOverlap="1" wp14:anchorId="4352513B" wp14:editId="480309D1">
                  <wp:simplePos x="0" y="0"/>
                  <wp:positionH relativeFrom="column">
                    <wp:posOffset>4543425</wp:posOffset>
                  </wp:positionH>
                  <wp:positionV relativeFrom="paragraph">
                    <wp:posOffset>-1233170</wp:posOffset>
                  </wp:positionV>
                  <wp:extent cx="2072640" cy="1323975"/>
                  <wp:effectExtent l="0" t="0" r="3810" b="9525"/>
                  <wp:wrapTight wrapText="bothSides">
                    <wp:wrapPolygon edited="0">
                      <wp:start x="0" y="0"/>
                      <wp:lineTo x="0" y="21445"/>
                      <wp:lineTo x="21441" y="21445"/>
                      <wp:lineTo x="21441" y="0"/>
                      <wp:lineTo x="0" y="0"/>
                    </wp:wrapPolygon>
                  </wp:wrapTight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日本壽司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4AB0"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我是一個靠寫作謀生的人，拿寫作來說，天賦固然要緊，技巧卻離不開持續地捶打。初高中參加作文比賽，滿以為將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事情說圓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、善於修辭就是純熟。大學裡讀到汪曾祺，說成語乃是通例，未見作者個性，並非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最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上乘。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看董橋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的散文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講煉字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，有「文字是肉做的」之比，粗聽覺得矯情，細品也是幾十年的功夫。</w:t>
            </w:r>
          </w:p>
          <w:p w:rsidR="006C6669" w:rsidRPr="006C6669" w:rsidRDefault="004F2E83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因而，我堅持每天數千字的習作，很可能只是保證不退步而已；而每年讀完1、200本書，也不過是多數寫作者的基本標準。更多時候，唯有透過定期的鍛煉和自律的作息，才能勉強維繫上升勢頭，不至有枯竭的時刻。</w:t>
            </w:r>
          </w:p>
          <w:p w:rsidR="00354AB0" w:rsidRDefault="004F2E83" w:rsidP="006C6669">
            <w:pP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</w:t>
            </w:r>
          </w:p>
          <w:p w:rsidR="006C6669" w:rsidRPr="006C6669" w:rsidRDefault="00354AB0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德語詩人里爾克（Rainer Maria Rilke）在〈安魂曲〉（Requiem）裡寫過：「因為生活和偉大的作品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之間，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總存在某種古老的敵意。」要戰勝這種敵意，恐怕也唯有寄望寫作者的職人精神。</w:t>
            </w:r>
          </w:p>
          <w:p w:rsidR="00A77C9A" w:rsidRDefault="004F2E83" w:rsidP="006C6669">
            <w:pP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和寫作類似，彈琴、烘焙、授課、審計或者其他愈加枯燥的事項，也都靠恆久的打磨，才有幸迸發些微的火花。</w:t>
            </w:r>
          </w:p>
          <w:p w:rsidR="006C6669" w:rsidRPr="006C6669" w:rsidRDefault="00354AB0" w:rsidP="006C6669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在這個意義上，職人匠心是</w:t>
            </w:r>
            <w:bookmarkStart w:id="0" w:name="_GoBack"/>
            <w:bookmarkEnd w:id="0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不事虛浮，是不求祕笈，是超越快慢和進退的執念，在一輩子的時光裡始終保持和自己對話。</w:t>
            </w:r>
          </w:p>
          <w:p w:rsidR="00354AB0" w:rsidRDefault="004F2E83" w:rsidP="006C6669">
            <w:pP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李宗盛執筆《致匠心》的文案，裡邊說：「我知道，手藝人往往意味著固執、緩慢、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少量、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勞作。但是這些背後所隱含的是專注、技藝和對完美的追求…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…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專注做點東西，至少對得起光陰歲月，其他的，就留給時間</w:t>
            </w:r>
            <w:proofErr w:type="gramStart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去說吧</w:t>
            </w:r>
            <w:proofErr w:type="gramEnd"/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。」</w:t>
            </w:r>
          </w:p>
          <w:p w:rsidR="00911904" w:rsidRPr="00A227C2" w:rsidRDefault="00354AB0" w:rsidP="00D405C7">
            <w:pPr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Arial" w:hint="eastAsia"/>
                <w:b/>
                <w:color w:val="666666"/>
                <w:szCs w:val="24"/>
                <w:shd w:val="clear" w:color="auto" w:fill="FFFFFF"/>
              </w:rPr>
              <w:t xml:space="preserve">     </w:t>
            </w:r>
            <w:r w:rsidR="006C6669" w:rsidRPr="006C6669">
              <w:rPr>
                <w:rFonts w:asciiTheme="majorEastAsia" w:eastAsiaTheme="majorEastAsia" w:hAnsiTheme="majorEastAsia" w:cs="Arial"/>
                <w:b/>
                <w:color w:val="666666"/>
                <w:szCs w:val="24"/>
                <w:shd w:val="clear" w:color="auto" w:fill="FFFFFF"/>
              </w:rPr>
              <w:t>也許，我們每天專注地重複，承受再多辛苦，也只為有一天，對得起光陰歲月。</w:t>
            </w:r>
          </w:p>
        </w:tc>
      </w:tr>
    </w:tbl>
    <w:p w:rsidR="003952A1" w:rsidRPr="003952A1" w:rsidRDefault="003952A1">
      <w:pPr>
        <w:rPr>
          <w:rFonts w:ascii="華康鋼筆體W2" w:eastAsia="華康鋼筆體W2" w:hAnsiTheme="minorEastAsia"/>
          <w:b/>
          <w:sz w:val="32"/>
          <w:szCs w:val="28"/>
        </w:rPr>
      </w:pPr>
    </w:p>
    <w:sectPr w:rsidR="003952A1" w:rsidRPr="003952A1" w:rsidSect="00516840">
      <w:footerReference w:type="default" r:id="rId14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294" w:rsidRDefault="008E3294" w:rsidP="001061D3">
      <w:r>
        <w:separator/>
      </w:r>
    </w:p>
  </w:endnote>
  <w:endnote w:type="continuationSeparator" w:id="0">
    <w:p w:rsidR="008E3294" w:rsidRDefault="008E3294" w:rsidP="00106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海報體W9外字集">
    <w:panose1 w:val="040B0909000000000000"/>
    <w:charset w:val="88"/>
    <w:family w:val="decorative"/>
    <w:pitch w:val="fixed"/>
    <w:sig w:usb0="80000001" w:usb1="28091800" w:usb2="00000016" w:usb3="00000000" w:csb0="00100000" w:csb1="00000000"/>
  </w:font>
  <w:font w:name="華康鋼筆體W2">
    <w:panose1 w:val="030002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0909455"/>
      <w:docPartObj>
        <w:docPartGallery w:val="Page Numbers (Bottom of Page)"/>
        <w:docPartUnique/>
      </w:docPartObj>
    </w:sdtPr>
    <w:sdtEndPr/>
    <w:sdtContent>
      <w:p w:rsidR="00247EA5" w:rsidRDefault="00247EA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C9A" w:rsidRPr="00A77C9A">
          <w:rPr>
            <w:noProof/>
            <w:lang w:val="zh-TW"/>
          </w:rPr>
          <w:t>2</w:t>
        </w:r>
        <w:r>
          <w:fldChar w:fldCharType="end"/>
        </w:r>
      </w:p>
    </w:sdtContent>
  </w:sdt>
  <w:p w:rsidR="00247EA5" w:rsidRDefault="00247EA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294" w:rsidRDefault="008E3294" w:rsidP="001061D3">
      <w:r>
        <w:separator/>
      </w:r>
    </w:p>
  </w:footnote>
  <w:footnote w:type="continuationSeparator" w:id="0">
    <w:p w:rsidR="008E3294" w:rsidRDefault="008E3294" w:rsidP="00106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67DD6"/>
    <w:multiLevelType w:val="hybridMultilevel"/>
    <w:tmpl w:val="1102E8A4"/>
    <w:lvl w:ilvl="0" w:tplc="370894EE">
      <w:start w:val="1"/>
      <w:numFmt w:val="taiwaneseCountingThousand"/>
      <w:lvlText w:val="第%1章"/>
      <w:lvlJc w:val="left"/>
      <w:pPr>
        <w:ind w:left="810" w:hanging="8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4C7"/>
    <w:rsid w:val="00076A6A"/>
    <w:rsid w:val="000E1788"/>
    <w:rsid w:val="000F64D9"/>
    <w:rsid w:val="001032F6"/>
    <w:rsid w:val="001061D3"/>
    <w:rsid w:val="00192788"/>
    <w:rsid w:val="00223859"/>
    <w:rsid w:val="00247EA5"/>
    <w:rsid w:val="003160E2"/>
    <w:rsid w:val="00354AB0"/>
    <w:rsid w:val="003952A1"/>
    <w:rsid w:val="003A0F90"/>
    <w:rsid w:val="003A31FB"/>
    <w:rsid w:val="003C2BCE"/>
    <w:rsid w:val="00497616"/>
    <w:rsid w:val="004E1DFD"/>
    <w:rsid w:val="004E501B"/>
    <w:rsid w:val="004F2E83"/>
    <w:rsid w:val="00516840"/>
    <w:rsid w:val="00522E76"/>
    <w:rsid w:val="00540A26"/>
    <w:rsid w:val="00556562"/>
    <w:rsid w:val="006B05DA"/>
    <w:rsid w:val="006C6669"/>
    <w:rsid w:val="007253F7"/>
    <w:rsid w:val="008A718C"/>
    <w:rsid w:val="008E3294"/>
    <w:rsid w:val="00911904"/>
    <w:rsid w:val="00A227C2"/>
    <w:rsid w:val="00A77C9A"/>
    <w:rsid w:val="00B6611D"/>
    <w:rsid w:val="00BE7CD5"/>
    <w:rsid w:val="00C4128D"/>
    <w:rsid w:val="00CA44C7"/>
    <w:rsid w:val="00D405C7"/>
    <w:rsid w:val="00DA18AE"/>
    <w:rsid w:val="00E46CE7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9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4C7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A44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A44C7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CA44C7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CA44C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CA44C7"/>
    <w:rPr>
      <w:b/>
      <w:bCs/>
    </w:rPr>
  </w:style>
  <w:style w:type="table" w:styleId="a8">
    <w:name w:val="Table Grid"/>
    <w:basedOn w:val="a1"/>
    <w:uiPriority w:val="59"/>
    <w:rsid w:val="00911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061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1061D3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1061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1061D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9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4C7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A44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A44C7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CA44C7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CA44C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CA44C7"/>
    <w:rPr>
      <w:b/>
      <w:bCs/>
    </w:rPr>
  </w:style>
  <w:style w:type="table" w:styleId="a8">
    <w:name w:val="Table Grid"/>
    <w:basedOn w:val="a1"/>
    <w:uiPriority w:val="59"/>
    <w:rsid w:val="00911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061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1061D3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1061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1061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419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7494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647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590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AFC8E-9188-4B1A-B21A-86CE97224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704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5</cp:revision>
  <cp:lastPrinted>2018-09-12T06:23:00Z</cp:lastPrinted>
  <dcterms:created xsi:type="dcterms:W3CDTF">2019-09-10T08:05:00Z</dcterms:created>
  <dcterms:modified xsi:type="dcterms:W3CDTF">2019-09-11T01:52:00Z</dcterms:modified>
</cp:coreProperties>
</file>